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18" w:rsidRPr="00924636" w:rsidRDefault="00802718" w:rsidP="00802718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  <w:r w:rsidRPr="00924636">
        <w:rPr>
          <w:rFonts w:cs="Sultan normal" w:hint="cs"/>
          <w:b/>
          <w:bCs/>
          <w:sz w:val="28"/>
          <w:szCs w:val="28"/>
          <w:rtl/>
          <w:lang w:bidi="ar-EG"/>
        </w:rPr>
        <w:t>أسئلة المحاضرة الأولى:</w:t>
      </w:r>
    </w:p>
    <w:p w:rsidR="00802718" w:rsidRDefault="00802718" w:rsidP="00802718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 w:rsidRPr="00924636">
        <w:rPr>
          <w:rFonts w:cs="Sultan normal" w:hint="cs"/>
          <w:sz w:val="28"/>
          <w:szCs w:val="28"/>
          <w:rtl/>
          <w:lang w:bidi="ar-EG"/>
        </w:rPr>
        <w:t>لماذا يجب ان ندرس لاهوت العهد؟</w:t>
      </w: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lang w:bidi="ar-EG"/>
        </w:rPr>
      </w:pPr>
      <w:bookmarkStart w:id="0" w:name="_GoBack"/>
      <w:bookmarkEnd w:id="0"/>
    </w:p>
    <w:p w:rsidR="00802718" w:rsidRDefault="00802718" w:rsidP="00802718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متى يبدأ العهد؟ اذكر شاهد كتابي.</w:t>
      </w: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802718" w:rsidRDefault="00802718" w:rsidP="00802718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كيف يجيب العهد عن الأسئلة الوجودية؟</w:t>
      </w: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802718" w:rsidRDefault="00802718" w:rsidP="00802718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37018C" w:rsidRPr="00802718" w:rsidRDefault="00802718" w:rsidP="00802718"/>
    <w:sectPr w:rsidR="0037018C" w:rsidRPr="008027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50004"/>
    <w:multiLevelType w:val="hybridMultilevel"/>
    <w:tmpl w:val="63CA9082"/>
    <w:lvl w:ilvl="0" w:tplc="5FF25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18"/>
    <w:rsid w:val="00167206"/>
    <w:rsid w:val="004B2507"/>
    <w:rsid w:val="00552E0C"/>
    <w:rsid w:val="0075451E"/>
    <w:rsid w:val="00802718"/>
    <w:rsid w:val="008F371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57A6"/>
  <w15:chartTrackingRefBased/>
  <w15:docId w15:val="{3584574F-4D5E-40DE-B6B7-802D8BF7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1</cp:revision>
  <dcterms:created xsi:type="dcterms:W3CDTF">2019-06-17T15:58:00Z</dcterms:created>
  <dcterms:modified xsi:type="dcterms:W3CDTF">2019-06-17T15:59:00Z</dcterms:modified>
</cp:coreProperties>
</file>